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A5" w:rsidRDefault="00A456A5" w:rsidP="00A456A5">
      <w:pPr>
        <w:spacing w:after="0"/>
        <w:ind w:left="568"/>
        <w:jc w:val="both"/>
      </w:pPr>
    </w:p>
    <w:p w:rsidR="00C974E2" w:rsidRDefault="00C974E2" w:rsidP="00A456A5">
      <w:pPr>
        <w:spacing w:after="0"/>
        <w:ind w:left="568"/>
        <w:jc w:val="both"/>
      </w:pPr>
    </w:p>
    <w:p w:rsidR="00C974E2" w:rsidRDefault="00C974E2" w:rsidP="00A456A5">
      <w:pPr>
        <w:spacing w:after="0"/>
        <w:ind w:left="568"/>
        <w:jc w:val="both"/>
      </w:pPr>
    </w:p>
    <w:p w:rsidR="00C974E2" w:rsidRDefault="00C974E2" w:rsidP="00A456A5">
      <w:pPr>
        <w:spacing w:after="0"/>
        <w:ind w:left="568"/>
        <w:jc w:val="both"/>
      </w:pPr>
    </w:p>
    <w:p w:rsidR="00A456A5" w:rsidRPr="00C974E2" w:rsidRDefault="00C974E2" w:rsidP="00C974E2">
      <w:pPr>
        <w:spacing w:after="0"/>
        <w:ind w:left="568"/>
        <w:jc w:val="center"/>
        <w:rPr>
          <w:b/>
        </w:rPr>
      </w:pPr>
      <w:r w:rsidRPr="00C974E2">
        <w:rPr>
          <w:b/>
        </w:rPr>
        <w:t>EĞİTİM PLANLARINDA BELİRTİLEN SEÇİMLİK DERS SAYISINDAN FAZLA SEÇİMLİK DERS ALAN VE BAŞARILI OLAN ÖĞRENCİLERE DUYURU</w:t>
      </w:r>
    </w:p>
    <w:p w:rsidR="00A456A5" w:rsidRDefault="00A456A5" w:rsidP="00A456A5">
      <w:pPr>
        <w:spacing w:after="0"/>
        <w:ind w:left="568"/>
        <w:jc w:val="both"/>
      </w:pPr>
    </w:p>
    <w:p w:rsidR="00A456A5" w:rsidRDefault="00A456A5" w:rsidP="00A456A5">
      <w:pPr>
        <w:spacing w:after="0"/>
        <w:ind w:left="568"/>
        <w:jc w:val="both"/>
      </w:pPr>
    </w:p>
    <w:p w:rsidR="00A456A5" w:rsidRPr="00A456A5" w:rsidRDefault="00A456A5" w:rsidP="00A456A5">
      <w:pPr>
        <w:spacing w:after="0"/>
        <w:ind w:left="568"/>
        <w:jc w:val="both"/>
        <w:rPr>
          <w:b/>
        </w:rPr>
      </w:pPr>
      <w:proofErr w:type="gramStart"/>
      <w:r>
        <w:t xml:space="preserve">Üniversitemiz Senatosu’nun 09.07.2015 tarih ve 2015/02 sayılı toplantısında;  </w:t>
      </w:r>
      <w:proofErr w:type="spellStart"/>
      <w:r>
        <w:t>Önlisans</w:t>
      </w:r>
      <w:proofErr w:type="spellEnd"/>
      <w:r>
        <w:t xml:space="preserve"> ve Lisans programlarında öğrenim gören ve Teorik, Pratik öğrenimlerini tamamlayarak mezun duruma gelen öğrencilerin, fazladan alınması nedeniyle silinen (Eğitim Planındaki sayının üzerinde alınan ve başarılı olunan) Seçimlik derslerinin, 2015-2016 Eğitim-Öğretim yılı Güz yarıyılı itibariyle silinmemesine ve mezuniyet kredilerine bakılmaksızın Öğrenim Belgelerinde yer almasına,   ancak; fazladan aldıkları seçimlik derslerini sildirmek isteyen öğrenciler için bir takvim belirlenmesine, bu süre içerisinde dilekçe ile talepte bulunanların derslerinin silinmesine ve belirlenen takvim dışındaki taleplerin değerlendirmeye alınmamasına karar verilmiştir. </w:t>
      </w:r>
      <w:proofErr w:type="gramEnd"/>
    </w:p>
    <w:p w:rsidR="00A456A5" w:rsidRDefault="00A456A5" w:rsidP="00A456A5">
      <w:pPr>
        <w:pStyle w:val="ListeParagraf"/>
        <w:spacing w:before="0" w:beforeAutospacing="0" w:after="0" w:afterAutospacing="0"/>
        <w:ind w:left="714"/>
        <w:jc w:val="both"/>
      </w:pPr>
    </w:p>
    <w:p w:rsidR="00A456A5" w:rsidRDefault="00A456A5" w:rsidP="00A456A5">
      <w:pPr>
        <w:pStyle w:val="ListeParagraf"/>
        <w:spacing w:before="0" w:beforeAutospacing="0" w:after="0" w:afterAutospacing="0"/>
        <w:ind w:left="714"/>
        <w:jc w:val="both"/>
      </w:pPr>
      <w:r>
        <w:t xml:space="preserve">Yukarıda yer alan bilgiler doğrultusunda, </w:t>
      </w:r>
      <w:r w:rsidRPr="00C974E2">
        <w:rPr>
          <w:b/>
        </w:rPr>
        <w:t>fazladan aldıkları ve başarılı oldukları</w:t>
      </w:r>
      <w:r>
        <w:t xml:space="preserve"> </w:t>
      </w:r>
      <w:r w:rsidRPr="000C1D87">
        <w:rPr>
          <w:b/>
        </w:rPr>
        <w:t>seçimlik derslerin</w:t>
      </w:r>
      <w:r>
        <w:t xml:space="preserve"> silinmesini isteyen öğrencilerimizin</w:t>
      </w:r>
      <w:r w:rsidR="000B6A89">
        <w:t xml:space="preserve"> (mezuniyet durumunda olsun olmasın) </w:t>
      </w:r>
      <w:r>
        <w:t xml:space="preserve"> </w:t>
      </w:r>
      <w:r w:rsidR="000C1D87" w:rsidRPr="000C1D87">
        <w:rPr>
          <w:b/>
        </w:rPr>
        <w:t>23</w:t>
      </w:r>
      <w:r>
        <w:rPr>
          <w:b/>
        </w:rPr>
        <w:t xml:space="preserve"> Kasım- </w:t>
      </w:r>
      <w:r w:rsidR="000C1D87">
        <w:rPr>
          <w:b/>
        </w:rPr>
        <w:t>18</w:t>
      </w:r>
      <w:bookmarkStart w:id="0" w:name="_GoBack"/>
      <w:bookmarkEnd w:id="0"/>
      <w:r>
        <w:rPr>
          <w:b/>
        </w:rPr>
        <w:t xml:space="preserve"> Aralık 2015</w:t>
      </w:r>
      <w:r>
        <w:t xml:space="preserve"> tarihleri arasında </w:t>
      </w:r>
      <w:r>
        <w:rPr>
          <w:b/>
          <w:color w:val="FF0000"/>
          <w:u w:val="single"/>
        </w:rPr>
        <w:t>“dilekçe ile”</w:t>
      </w:r>
      <w:r>
        <w:t xml:space="preserve"> öğrenim gördükleri Bölüm Başkanlıklarına başvuru yapmaları gerekmektedir.</w:t>
      </w:r>
    </w:p>
    <w:p w:rsidR="00A456A5" w:rsidRDefault="00A456A5" w:rsidP="00A456A5">
      <w:pPr>
        <w:pStyle w:val="ListeParagraf"/>
        <w:spacing w:before="0" w:beforeAutospacing="0" w:after="0" w:afterAutospacing="0"/>
        <w:ind w:left="714"/>
        <w:jc w:val="both"/>
      </w:pPr>
    </w:p>
    <w:p w:rsidR="00A456A5" w:rsidRDefault="000B6A89" w:rsidP="00A456A5">
      <w:pPr>
        <w:pStyle w:val="ListeParagraf"/>
        <w:spacing w:before="0" w:beforeAutospacing="0" w:after="0" w:afterAutospacing="0"/>
        <w:ind w:left="714"/>
        <w:jc w:val="both"/>
        <w:rPr>
          <w:b/>
        </w:rPr>
      </w:pPr>
      <w:r>
        <w:t>Başvuru yapmayan öğrencilerin, fazladan alıp ve başarılı oldukları seçimlik dersler öğ</w:t>
      </w:r>
      <w:r w:rsidR="00C974E2">
        <w:t>renim belgesinde yer alacak ve (</w:t>
      </w:r>
      <w:proofErr w:type="spellStart"/>
      <w:r w:rsidR="00C974E2">
        <w:t>agno</w:t>
      </w:r>
      <w:proofErr w:type="spellEnd"/>
      <w:r w:rsidR="00C974E2">
        <w:t xml:space="preserve"> düşmesi </w:t>
      </w:r>
      <w:proofErr w:type="spellStart"/>
      <w:r w:rsidR="00C974E2">
        <w:t>vb</w:t>
      </w:r>
      <w:proofErr w:type="spellEnd"/>
      <w:r w:rsidR="00C974E2">
        <w:t>)  kesinlikle silme işlemi yapılmayacaktır.</w:t>
      </w:r>
    </w:p>
    <w:p w:rsidR="00A456A5" w:rsidRDefault="00A456A5" w:rsidP="00A456A5">
      <w:pPr>
        <w:pStyle w:val="ListeParagraf"/>
        <w:spacing w:before="0" w:beforeAutospacing="0" w:after="0" w:afterAutospacing="0"/>
        <w:ind w:left="714"/>
        <w:jc w:val="both"/>
        <w:rPr>
          <w:b/>
        </w:rPr>
      </w:pPr>
    </w:p>
    <w:p w:rsidR="00376C58" w:rsidRDefault="00376C58"/>
    <w:sectPr w:rsidR="0037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82E"/>
    <w:multiLevelType w:val="hybridMultilevel"/>
    <w:tmpl w:val="3E186968"/>
    <w:lvl w:ilvl="0" w:tplc="2A0C7A7C">
      <w:start w:val="1"/>
      <w:numFmt w:val="decimal"/>
      <w:lvlText w:val="%1-"/>
      <w:lvlJc w:val="left"/>
      <w:pPr>
        <w:ind w:left="928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A5"/>
    <w:rsid w:val="000B6A89"/>
    <w:rsid w:val="000C1D87"/>
    <w:rsid w:val="00376C58"/>
    <w:rsid w:val="00A456A5"/>
    <w:rsid w:val="00C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Pencere</cp:lastModifiedBy>
  <cp:revision>2</cp:revision>
  <dcterms:created xsi:type="dcterms:W3CDTF">2015-11-04T13:23:00Z</dcterms:created>
  <dcterms:modified xsi:type="dcterms:W3CDTF">2015-11-18T07:39:00Z</dcterms:modified>
</cp:coreProperties>
</file>