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29EF5" w14:textId="786DA162" w:rsidR="00A33CE1" w:rsidRPr="00724A72" w:rsidRDefault="005F7641" w:rsidP="005F7641">
      <w:pPr>
        <w:jc w:val="both"/>
        <w:rPr>
          <w:b/>
        </w:rPr>
      </w:pPr>
      <w:bookmarkStart w:id="0" w:name="_GoBack"/>
      <w:bookmarkEnd w:id="0"/>
      <w:r w:rsidRPr="00724A72">
        <w:rPr>
          <w:b/>
        </w:rPr>
        <w:t>Bölümümüz bünyesindeki Analitik Kimya, Anorganik Kimya, Biyokimya, Fizikokimya ve Organik Kimya programlarında kayıtlı yeterlik sınavına girecek öğrencilerimiz için ilgili programın YAZILI SINAVI için belirlenen ders konu başlıkları aşağıda verilmiştir.  Öğrenciler kendi programındaki yazılı sınavın yapılacağı dönemden önceki dört dönem boyunca açılan</w:t>
      </w:r>
      <w:r w:rsidR="007B2BEE">
        <w:rPr>
          <w:b/>
        </w:rPr>
        <w:t xml:space="preserve"> </w:t>
      </w:r>
      <w:r w:rsidRPr="00E04DA5">
        <w:rPr>
          <w:b/>
          <w:u w:val="single"/>
        </w:rPr>
        <w:t>lisansüstü derslerden</w:t>
      </w:r>
      <w:r w:rsidRPr="00724A72">
        <w:rPr>
          <w:b/>
        </w:rPr>
        <w:t xml:space="preserve"> de sorumludurlar.</w:t>
      </w:r>
    </w:p>
    <w:tbl>
      <w:tblPr>
        <w:tblStyle w:val="KlavuzTablo6-Renkli-Vurgu2"/>
        <w:tblW w:w="0" w:type="auto"/>
        <w:tblLook w:val="0060" w:firstRow="1" w:lastRow="1" w:firstColumn="0" w:lastColumn="0" w:noHBand="0" w:noVBand="0"/>
      </w:tblPr>
      <w:tblGrid>
        <w:gridCol w:w="2830"/>
        <w:gridCol w:w="6232"/>
      </w:tblGrid>
      <w:tr w:rsidR="00724A72" w:rsidRPr="00724A72" w14:paraId="30705001" w14:textId="77777777" w:rsidTr="00724A72">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0" w:type="dxa"/>
            <w:shd w:val="clear" w:color="auto" w:fill="auto"/>
          </w:tcPr>
          <w:p w14:paraId="6526BC6D" w14:textId="77777777" w:rsidR="005F7641" w:rsidRPr="00724A72" w:rsidRDefault="005F7641">
            <w:pPr>
              <w:rPr>
                <w:color w:val="auto"/>
              </w:rPr>
            </w:pPr>
          </w:p>
          <w:p w14:paraId="1A1794EA" w14:textId="77777777" w:rsidR="005F7641" w:rsidRPr="00724A72" w:rsidRDefault="005F7641">
            <w:pPr>
              <w:rPr>
                <w:color w:val="auto"/>
              </w:rPr>
            </w:pPr>
          </w:p>
          <w:p w14:paraId="389C5D9D" w14:textId="77777777" w:rsidR="00A33CE1" w:rsidRPr="00724A72" w:rsidRDefault="00A33CE1">
            <w:pPr>
              <w:rPr>
                <w:color w:val="auto"/>
              </w:rPr>
            </w:pPr>
            <w:r w:rsidRPr="00724A72">
              <w:rPr>
                <w:color w:val="auto"/>
              </w:rPr>
              <w:t>ANALİTİK KİMYA</w:t>
            </w:r>
          </w:p>
          <w:p w14:paraId="5278F079" w14:textId="503C3251" w:rsidR="002E7701" w:rsidRPr="00724A72" w:rsidRDefault="002E7701">
            <w:pPr>
              <w:rPr>
                <w:color w:val="auto"/>
              </w:rPr>
            </w:pPr>
            <w:r w:rsidRPr="00724A72">
              <w:rPr>
                <w:color w:val="auto"/>
              </w:rPr>
              <w:t>PROGRAMI</w:t>
            </w:r>
          </w:p>
        </w:tc>
        <w:tc>
          <w:tcPr>
            <w:tcW w:w="6232" w:type="dxa"/>
          </w:tcPr>
          <w:p w14:paraId="04AE3923" w14:textId="77777777" w:rsidR="00A33CE1" w:rsidRPr="00724A72" w:rsidRDefault="00A33CE1">
            <w:pPr>
              <w:cnfStyle w:val="100000000000" w:firstRow="1" w:lastRow="0" w:firstColumn="0" w:lastColumn="0" w:oddVBand="0" w:evenVBand="0" w:oddHBand="0" w:evenHBand="0" w:firstRowFirstColumn="0" w:firstRowLastColumn="0" w:lastRowFirstColumn="0" w:lastRowLastColumn="0"/>
              <w:rPr>
                <w:color w:val="auto"/>
              </w:rPr>
            </w:pPr>
            <w:r w:rsidRPr="00724A72">
              <w:rPr>
                <w:color w:val="auto"/>
              </w:rPr>
              <w:t xml:space="preserve">1. Analitik Kimyada Hesaplamalar </w:t>
            </w:r>
          </w:p>
          <w:p w14:paraId="2AD2ABC3" w14:textId="77777777" w:rsidR="00A33CE1" w:rsidRPr="00724A72" w:rsidRDefault="00A33CE1">
            <w:pPr>
              <w:cnfStyle w:val="100000000000" w:firstRow="1" w:lastRow="0" w:firstColumn="0" w:lastColumn="0" w:oddVBand="0" w:evenVBand="0" w:oddHBand="0" w:evenHBand="0" w:firstRowFirstColumn="0" w:firstRowLastColumn="0" w:lastRowFirstColumn="0" w:lastRowLastColumn="0"/>
              <w:rPr>
                <w:color w:val="auto"/>
              </w:rPr>
            </w:pPr>
            <w:r w:rsidRPr="00724A72">
              <w:rPr>
                <w:color w:val="auto"/>
              </w:rPr>
              <w:t xml:space="preserve">2. Kimyasal Analizde Hatalar </w:t>
            </w:r>
          </w:p>
          <w:p w14:paraId="6F142C95" w14:textId="77777777" w:rsidR="00A33CE1" w:rsidRPr="00724A72" w:rsidRDefault="00A33CE1">
            <w:pPr>
              <w:cnfStyle w:val="100000000000" w:firstRow="1" w:lastRow="0" w:firstColumn="0" w:lastColumn="0" w:oddVBand="0" w:evenVBand="0" w:oddHBand="0" w:evenHBand="0" w:firstRowFirstColumn="0" w:firstRowLastColumn="0" w:lastRowFirstColumn="0" w:lastRowLastColumn="0"/>
              <w:rPr>
                <w:color w:val="auto"/>
              </w:rPr>
            </w:pPr>
            <w:r w:rsidRPr="00724A72">
              <w:rPr>
                <w:color w:val="auto"/>
              </w:rPr>
              <w:t>3. İstatistik Verilerin İşlenmesi ve Değerlendirilmesi ve Kalibrasyon 4. Sulu Çözeltiler ve Kimyasal Denge</w:t>
            </w:r>
          </w:p>
          <w:p w14:paraId="73FF3AAD" w14:textId="77777777" w:rsidR="00A33CE1" w:rsidRPr="00724A72" w:rsidRDefault="00A33CE1">
            <w:pPr>
              <w:cnfStyle w:val="100000000000" w:firstRow="1" w:lastRow="0" w:firstColumn="0" w:lastColumn="0" w:oddVBand="0" w:evenVBand="0" w:oddHBand="0" w:evenHBand="0" w:firstRowFirstColumn="0" w:firstRowLastColumn="0" w:lastRowFirstColumn="0" w:lastRowLastColumn="0"/>
              <w:rPr>
                <w:color w:val="auto"/>
              </w:rPr>
            </w:pPr>
            <w:r w:rsidRPr="00724A72">
              <w:rPr>
                <w:color w:val="auto"/>
              </w:rPr>
              <w:t xml:space="preserve"> 5. Kimyasal Dengelere Elektrolitlerin Etkisi </w:t>
            </w:r>
          </w:p>
          <w:p w14:paraId="217AE414" w14:textId="77777777" w:rsidR="00A33CE1" w:rsidRPr="00724A72" w:rsidRDefault="00A33CE1">
            <w:pPr>
              <w:cnfStyle w:val="100000000000" w:firstRow="1" w:lastRow="0" w:firstColumn="0" w:lastColumn="0" w:oddVBand="0" w:evenVBand="0" w:oddHBand="0" w:evenHBand="0" w:firstRowFirstColumn="0" w:firstRowLastColumn="0" w:lastRowFirstColumn="0" w:lastRowLastColumn="0"/>
              <w:rPr>
                <w:color w:val="auto"/>
              </w:rPr>
            </w:pPr>
            <w:r w:rsidRPr="00724A72">
              <w:rPr>
                <w:color w:val="auto"/>
              </w:rPr>
              <w:t xml:space="preserve">6. Karmaşık Sistemlerde Denge Problemlerinin Çözümü </w:t>
            </w:r>
          </w:p>
          <w:p w14:paraId="028C9608" w14:textId="77777777" w:rsidR="00A33CE1" w:rsidRPr="00724A72" w:rsidRDefault="00A33CE1">
            <w:pPr>
              <w:cnfStyle w:val="100000000000" w:firstRow="1" w:lastRow="0" w:firstColumn="0" w:lastColumn="0" w:oddVBand="0" w:evenVBand="0" w:oddHBand="0" w:evenHBand="0" w:firstRowFirstColumn="0" w:firstRowLastColumn="0" w:lastRowFirstColumn="0" w:lastRowLastColumn="0"/>
              <w:rPr>
                <w:color w:val="auto"/>
              </w:rPr>
            </w:pPr>
            <w:r w:rsidRPr="00724A72">
              <w:rPr>
                <w:color w:val="auto"/>
              </w:rPr>
              <w:t xml:space="preserve">7. Gravimetrik Analiz Yöntemleri </w:t>
            </w:r>
          </w:p>
          <w:p w14:paraId="66645E50" w14:textId="4665153F" w:rsidR="00A33CE1" w:rsidRPr="00724A72" w:rsidRDefault="00A33CE1">
            <w:pPr>
              <w:cnfStyle w:val="100000000000" w:firstRow="1" w:lastRow="0" w:firstColumn="0" w:lastColumn="0" w:oddVBand="0" w:evenVBand="0" w:oddHBand="0" w:evenHBand="0" w:firstRowFirstColumn="0" w:firstRowLastColumn="0" w:lastRowFirstColumn="0" w:lastRowLastColumn="0"/>
              <w:rPr>
                <w:color w:val="auto"/>
              </w:rPr>
            </w:pPr>
            <w:r w:rsidRPr="00724A72">
              <w:rPr>
                <w:color w:val="auto"/>
              </w:rPr>
              <w:t xml:space="preserve">8. Titrimetrik </w:t>
            </w:r>
            <w:proofErr w:type="gramStart"/>
            <w:r w:rsidRPr="00724A72">
              <w:rPr>
                <w:color w:val="auto"/>
              </w:rPr>
              <w:t>Yöntemler :</w:t>
            </w:r>
            <w:r w:rsidR="005F7641" w:rsidRPr="00724A72">
              <w:rPr>
                <w:color w:val="auto"/>
              </w:rPr>
              <w:t xml:space="preserve"> </w:t>
            </w:r>
            <w:r w:rsidRPr="00724A72">
              <w:rPr>
                <w:color w:val="auto"/>
              </w:rPr>
              <w:t>Çöktürme</w:t>
            </w:r>
            <w:proofErr w:type="gramEnd"/>
            <w:r w:rsidRPr="00724A72">
              <w:rPr>
                <w:color w:val="auto"/>
              </w:rPr>
              <w:t xml:space="preserve"> </w:t>
            </w:r>
            <w:proofErr w:type="spellStart"/>
            <w:r w:rsidRPr="00724A72">
              <w:rPr>
                <w:color w:val="auto"/>
              </w:rPr>
              <w:t>Titrimetrisi</w:t>
            </w:r>
            <w:proofErr w:type="spellEnd"/>
            <w:r w:rsidRPr="00724A72">
              <w:rPr>
                <w:color w:val="auto"/>
              </w:rPr>
              <w:t xml:space="preserve"> </w:t>
            </w:r>
          </w:p>
          <w:p w14:paraId="3382FFC1" w14:textId="77777777" w:rsidR="00A33CE1" w:rsidRPr="00724A72" w:rsidRDefault="00A33CE1">
            <w:pPr>
              <w:cnfStyle w:val="100000000000" w:firstRow="1" w:lastRow="0" w:firstColumn="0" w:lastColumn="0" w:oddVBand="0" w:evenVBand="0" w:oddHBand="0" w:evenHBand="0" w:firstRowFirstColumn="0" w:firstRowLastColumn="0" w:lastRowFirstColumn="0" w:lastRowLastColumn="0"/>
              <w:rPr>
                <w:color w:val="auto"/>
              </w:rPr>
            </w:pPr>
            <w:r w:rsidRPr="00724A72">
              <w:rPr>
                <w:color w:val="auto"/>
              </w:rPr>
              <w:t xml:space="preserve">9. Nötralleşme Titrasyonlarının İlkeleri ve Uygulamaları </w:t>
            </w:r>
          </w:p>
          <w:p w14:paraId="439A4DAE" w14:textId="77777777" w:rsidR="00A33CE1" w:rsidRPr="00724A72" w:rsidRDefault="00A33CE1">
            <w:pPr>
              <w:cnfStyle w:val="100000000000" w:firstRow="1" w:lastRow="0" w:firstColumn="0" w:lastColumn="0" w:oddVBand="0" w:evenVBand="0" w:oddHBand="0" w:evenHBand="0" w:firstRowFirstColumn="0" w:firstRowLastColumn="0" w:lastRowFirstColumn="0" w:lastRowLastColumn="0"/>
              <w:rPr>
                <w:color w:val="auto"/>
              </w:rPr>
            </w:pPr>
            <w:r w:rsidRPr="00724A72">
              <w:rPr>
                <w:color w:val="auto"/>
              </w:rPr>
              <w:t xml:space="preserve">10. Karmaşık Asit/Baz Sistemleri İçin Titrasyon Eğrileri </w:t>
            </w:r>
          </w:p>
          <w:p w14:paraId="11A2D964" w14:textId="77777777" w:rsidR="00A33CE1" w:rsidRPr="00724A72" w:rsidRDefault="00A33CE1">
            <w:pPr>
              <w:cnfStyle w:val="100000000000" w:firstRow="1" w:lastRow="0" w:firstColumn="0" w:lastColumn="0" w:oddVBand="0" w:evenVBand="0" w:oddHBand="0" w:evenHBand="0" w:firstRowFirstColumn="0" w:firstRowLastColumn="0" w:lastRowFirstColumn="0" w:lastRowLastColumn="0"/>
              <w:rPr>
                <w:color w:val="auto"/>
              </w:rPr>
            </w:pPr>
            <w:r w:rsidRPr="00724A72">
              <w:rPr>
                <w:color w:val="auto"/>
              </w:rPr>
              <w:t xml:space="preserve">11. Kompleksleşme Reaksiyonları ve Titrasyonları </w:t>
            </w:r>
          </w:p>
          <w:p w14:paraId="2F7A8840" w14:textId="77777777" w:rsidR="00A33CE1" w:rsidRPr="00724A72" w:rsidRDefault="00A33CE1">
            <w:pPr>
              <w:cnfStyle w:val="100000000000" w:firstRow="1" w:lastRow="0" w:firstColumn="0" w:lastColumn="0" w:oddVBand="0" w:evenVBand="0" w:oddHBand="0" w:evenHBand="0" w:firstRowFirstColumn="0" w:firstRowLastColumn="0" w:lastRowFirstColumn="0" w:lastRowLastColumn="0"/>
              <w:rPr>
                <w:color w:val="auto"/>
              </w:rPr>
            </w:pPr>
            <w:r w:rsidRPr="00724A72">
              <w:rPr>
                <w:color w:val="auto"/>
              </w:rPr>
              <w:t xml:space="preserve">12. Elektrokimya Yöntemler ve Uygulamaları </w:t>
            </w:r>
          </w:p>
          <w:p w14:paraId="0AC9DE90" w14:textId="77777777" w:rsidR="00A33CE1" w:rsidRPr="00724A72" w:rsidRDefault="00A33CE1">
            <w:pPr>
              <w:cnfStyle w:val="100000000000" w:firstRow="1" w:lastRow="0" w:firstColumn="0" w:lastColumn="0" w:oddVBand="0" w:evenVBand="0" w:oddHBand="0" w:evenHBand="0" w:firstRowFirstColumn="0" w:firstRowLastColumn="0" w:lastRowFirstColumn="0" w:lastRowLastColumn="0"/>
              <w:rPr>
                <w:color w:val="auto"/>
              </w:rPr>
            </w:pPr>
            <w:r w:rsidRPr="00724A72">
              <w:rPr>
                <w:color w:val="auto"/>
              </w:rPr>
              <w:t xml:space="preserve">13. Spektroskopik Yöntemler ve Uygulamaları </w:t>
            </w:r>
          </w:p>
          <w:p w14:paraId="30D32CF4" w14:textId="7CC060EA" w:rsidR="00A33CE1" w:rsidRPr="00724A72" w:rsidRDefault="00A33CE1">
            <w:pPr>
              <w:cnfStyle w:val="100000000000" w:firstRow="1" w:lastRow="0" w:firstColumn="0" w:lastColumn="0" w:oddVBand="0" w:evenVBand="0" w:oddHBand="0" w:evenHBand="0" w:firstRowFirstColumn="0" w:firstRowLastColumn="0" w:lastRowFirstColumn="0" w:lastRowLastColumn="0"/>
              <w:rPr>
                <w:color w:val="auto"/>
              </w:rPr>
            </w:pPr>
            <w:r w:rsidRPr="00724A72">
              <w:rPr>
                <w:color w:val="auto"/>
              </w:rPr>
              <w:t xml:space="preserve">14. </w:t>
            </w:r>
            <w:proofErr w:type="spellStart"/>
            <w:r w:rsidRPr="00724A72">
              <w:rPr>
                <w:color w:val="auto"/>
              </w:rPr>
              <w:t>Kromotografik</w:t>
            </w:r>
            <w:proofErr w:type="spellEnd"/>
            <w:r w:rsidRPr="00724A72">
              <w:rPr>
                <w:color w:val="auto"/>
              </w:rPr>
              <w:t xml:space="preserve"> Yöntemler ve Uygulamaları</w:t>
            </w:r>
          </w:p>
        </w:tc>
      </w:tr>
      <w:tr w:rsidR="00724A72" w:rsidRPr="00724A72" w14:paraId="35AE3B65" w14:textId="77777777" w:rsidTr="00724A7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0" w:type="dxa"/>
            <w:shd w:val="clear" w:color="auto" w:fill="auto"/>
          </w:tcPr>
          <w:p w14:paraId="15B89D64" w14:textId="77777777" w:rsidR="005F7641" w:rsidRPr="00724A72" w:rsidRDefault="005F7641">
            <w:pPr>
              <w:rPr>
                <w:b/>
                <w:color w:val="auto"/>
              </w:rPr>
            </w:pPr>
          </w:p>
          <w:p w14:paraId="667ACAA3" w14:textId="77777777" w:rsidR="005F7641" w:rsidRPr="00724A72" w:rsidRDefault="005F7641">
            <w:pPr>
              <w:rPr>
                <w:b/>
                <w:color w:val="auto"/>
              </w:rPr>
            </w:pPr>
          </w:p>
          <w:p w14:paraId="6DA21E6B" w14:textId="77777777" w:rsidR="00A33CE1" w:rsidRPr="00724A72" w:rsidRDefault="00A33CE1">
            <w:pPr>
              <w:rPr>
                <w:b/>
                <w:color w:val="auto"/>
              </w:rPr>
            </w:pPr>
            <w:r w:rsidRPr="00724A72">
              <w:rPr>
                <w:b/>
                <w:color w:val="auto"/>
              </w:rPr>
              <w:t>ANORGANİK KİMYA</w:t>
            </w:r>
          </w:p>
          <w:p w14:paraId="5FB9F527" w14:textId="7F75E508" w:rsidR="002E7701" w:rsidRPr="00724A72" w:rsidRDefault="002E7701">
            <w:pPr>
              <w:rPr>
                <w:b/>
                <w:color w:val="auto"/>
              </w:rPr>
            </w:pPr>
            <w:r w:rsidRPr="00724A72">
              <w:rPr>
                <w:b/>
                <w:color w:val="auto"/>
              </w:rPr>
              <w:t>PROGRAMI</w:t>
            </w:r>
          </w:p>
        </w:tc>
        <w:tc>
          <w:tcPr>
            <w:tcW w:w="6232" w:type="dxa"/>
            <w:shd w:val="clear" w:color="auto" w:fill="auto"/>
          </w:tcPr>
          <w:p w14:paraId="7BFEBB3F" w14:textId="77777777" w:rsidR="00A33CE1"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1. Atomun Elektron Yapısı </w:t>
            </w:r>
          </w:p>
          <w:p w14:paraId="7662572B" w14:textId="77777777" w:rsidR="00A33CE1"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2. Molekül Yapısı</w:t>
            </w:r>
          </w:p>
          <w:p w14:paraId="35B7136B" w14:textId="77777777" w:rsidR="00A33CE1"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3. Kovalent Bağ </w:t>
            </w:r>
          </w:p>
          <w:p w14:paraId="4B70C105" w14:textId="77777777" w:rsidR="00A33CE1"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4. İyon Bağı ve Metal Bağı </w:t>
            </w:r>
          </w:p>
          <w:p w14:paraId="3FA9ABCB" w14:textId="77777777" w:rsidR="00A33CE1"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5. Tanecikler arası Etkileşimler </w:t>
            </w:r>
          </w:p>
          <w:p w14:paraId="6B304F74" w14:textId="77777777" w:rsidR="00A33CE1"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6. Asitler ve Bazlar </w:t>
            </w:r>
          </w:p>
          <w:p w14:paraId="376504A3" w14:textId="77777777" w:rsidR="00A33CE1"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7. Geçiş Metalleri ve Koordinasyon Bileşikleri </w:t>
            </w:r>
          </w:p>
          <w:p w14:paraId="396F9F7B" w14:textId="77777777" w:rsidR="00A33CE1"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8. Koordinasyon Bileşiklerinde Kimyasal Bağ </w:t>
            </w:r>
          </w:p>
          <w:p w14:paraId="0A46095A" w14:textId="77777777" w:rsidR="00A33CE1"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9. Anorganik Tepkime Mekanizmaları </w:t>
            </w:r>
          </w:p>
          <w:p w14:paraId="3BE1891A" w14:textId="77777777" w:rsidR="00A33CE1"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10. Organometalik Kimya </w:t>
            </w:r>
          </w:p>
          <w:p w14:paraId="56558841" w14:textId="77777777" w:rsidR="00A33CE1"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11. Periyotlar Çizelgesi ve Elementlerin Özellikleri </w:t>
            </w:r>
          </w:p>
          <w:p w14:paraId="2A590F57" w14:textId="77777777" w:rsidR="00A33CE1"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12. Anorganik Bileşiklerde Yapı Tayini (UV-</w:t>
            </w:r>
            <w:proofErr w:type="spellStart"/>
            <w:r w:rsidRPr="00724A72">
              <w:rPr>
                <w:b/>
                <w:color w:val="auto"/>
              </w:rPr>
              <w:t>Vis</w:t>
            </w:r>
            <w:proofErr w:type="spellEnd"/>
            <w:r w:rsidRPr="00724A72">
              <w:rPr>
                <w:b/>
                <w:color w:val="auto"/>
              </w:rPr>
              <w:t>, NMR, FT-IR, Kütle spektroskopileri)</w:t>
            </w:r>
          </w:p>
        </w:tc>
      </w:tr>
      <w:tr w:rsidR="00724A72" w:rsidRPr="00724A72" w14:paraId="55FF290C" w14:textId="77777777" w:rsidTr="00724A72">
        <w:tc>
          <w:tcPr>
            <w:cnfStyle w:val="000010000000" w:firstRow="0" w:lastRow="0" w:firstColumn="0" w:lastColumn="0" w:oddVBand="1" w:evenVBand="0" w:oddHBand="0" w:evenHBand="0" w:firstRowFirstColumn="0" w:firstRowLastColumn="0" w:lastRowFirstColumn="0" w:lastRowLastColumn="0"/>
            <w:tcW w:w="2830" w:type="dxa"/>
            <w:shd w:val="clear" w:color="auto" w:fill="auto"/>
          </w:tcPr>
          <w:p w14:paraId="0FBCA9BB" w14:textId="77777777" w:rsidR="005F7641" w:rsidRPr="00724A72" w:rsidRDefault="005F7641">
            <w:pPr>
              <w:rPr>
                <w:b/>
                <w:color w:val="auto"/>
              </w:rPr>
            </w:pPr>
          </w:p>
          <w:p w14:paraId="53C82E98" w14:textId="77777777" w:rsidR="005F7641" w:rsidRPr="00724A72" w:rsidRDefault="005F7641">
            <w:pPr>
              <w:rPr>
                <w:b/>
                <w:color w:val="auto"/>
              </w:rPr>
            </w:pPr>
          </w:p>
          <w:p w14:paraId="0042BC65" w14:textId="77777777" w:rsidR="00A33CE1" w:rsidRPr="00724A72" w:rsidRDefault="00A33CE1">
            <w:pPr>
              <w:rPr>
                <w:b/>
                <w:color w:val="auto"/>
              </w:rPr>
            </w:pPr>
            <w:r w:rsidRPr="00724A72">
              <w:rPr>
                <w:b/>
                <w:color w:val="auto"/>
              </w:rPr>
              <w:t>BİYOKİMYA</w:t>
            </w:r>
          </w:p>
          <w:p w14:paraId="782973C5" w14:textId="1B420D90" w:rsidR="002E7701" w:rsidRPr="00724A72" w:rsidRDefault="002E7701">
            <w:pPr>
              <w:rPr>
                <w:b/>
                <w:color w:val="auto"/>
              </w:rPr>
            </w:pPr>
            <w:r w:rsidRPr="00724A72">
              <w:rPr>
                <w:b/>
                <w:color w:val="auto"/>
              </w:rPr>
              <w:t>PROGRAMI</w:t>
            </w:r>
          </w:p>
        </w:tc>
        <w:tc>
          <w:tcPr>
            <w:tcW w:w="6232" w:type="dxa"/>
          </w:tcPr>
          <w:p w14:paraId="694B43DA"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 xml:space="preserve">1. Hücre </w:t>
            </w:r>
          </w:p>
          <w:p w14:paraId="0776E2A2"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 xml:space="preserve">2. Su </w:t>
            </w:r>
          </w:p>
          <w:p w14:paraId="76E10B8F"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 xml:space="preserve">3. Amino asitler, Peptitler ve Proteinler </w:t>
            </w:r>
          </w:p>
          <w:p w14:paraId="32855B52"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 xml:space="preserve">4. Enzimler </w:t>
            </w:r>
          </w:p>
          <w:p w14:paraId="410D21B2"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5. Karbohidratlar</w:t>
            </w:r>
          </w:p>
          <w:p w14:paraId="2FD27964"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 xml:space="preserve"> 6. Nükleik Asitler </w:t>
            </w:r>
          </w:p>
          <w:p w14:paraId="3887AEFF"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 xml:space="preserve">7. Lipidler ve Membran Yapısı </w:t>
            </w:r>
          </w:p>
          <w:p w14:paraId="485132EB"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 xml:space="preserve">8. </w:t>
            </w:r>
            <w:proofErr w:type="spellStart"/>
            <w:r w:rsidRPr="00724A72">
              <w:rPr>
                <w:b/>
                <w:color w:val="auto"/>
              </w:rPr>
              <w:t>Biyoenerjetik</w:t>
            </w:r>
            <w:proofErr w:type="spellEnd"/>
            <w:r w:rsidRPr="00724A72">
              <w:rPr>
                <w:b/>
                <w:color w:val="auto"/>
              </w:rPr>
              <w:t xml:space="preserve"> </w:t>
            </w:r>
          </w:p>
          <w:p w14:paraId="6E1B49BE"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 xml:space="preserve">9. Karbohidrat Metabolizması </w:t>
            </w:r>
          </w:p>
          <w:p w14:paraId="27E8FF34"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 xml:space="preserve">10. Lipid Metabolizması </w:t>
            </w:r>
          </w:p>
          <w:p w14:paraId="30932710"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11. Amino Asit Metabolizması</w:t>
            </w:r>
          </w:p>
          <w:p w14:paraId="184E5AFF"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 xml:space="preserve">12. Oksidatif Fosforilasyon ve Fotofosforilasyon </w:t>
            </w:r>
          </w:p>
          <w:p w14:paraId="1105955F"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 xml:space="preserve">13. Metabolizmanın Regülasyonu </w:t>
            </w:r>
          </w:p>
          <w:p w14:paraId="1E4021D9"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 xml:space="preserve">14. Replikasyon </w:t>
            </w:r>
          </w:p>
          <w:p w14:paraId="1D5F4E7C"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 xml:space="preserve">15. Transkripsiyon </w:t>
            </w:r>
          </w:p>
          <w:p w14:paraId="6C52BDEA"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 xml:space="preserve">16. Translasyon </w:t>
            </w:r>
          </w:p>
          <w:p w14:paraId="3D4CB62A"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 xml:space="preserve">17. Hormonlar </w:t>
            </w:r>
          </w:p>
          <w:p w14:paraId="42F54259"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18. Vitaminler</w:t>
            </w:r>
          </w:p>
        </w:tc>
      </w:tr>
      <w:tr w:rsidR="00724A72" w:rsidRPr="00724A72" w14:paraId="36BF493B" w14:textId="77777777" w:rsidTr="00724A7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0" w:type="dxa"/>
            <w:shd w:val="clear" w:color="auto" w:fill="auto"/>
          </w:tcPr>
          <w:p w14:paraId="41B057E2" w14:textId="77777777" w:rsidR="005F7641" w:rsidRPr="00724A72" w:rsidRDefault="005F7641">
            <w:pPr>
              <w:rPr>
                <w:b/>
                <w:color w:val="auto"/>
              </w:rPr>
            </w:pPr>
          </w:p>
          <w:p w14:paraId="25284AB3" w14:textId="77777777" w:rsidR="005F7641" w:rsidRPr="00724A72" w:rsidRDefault="005F7641">
            <w:pPr>
              <w:rPr>
                <w:b/>
                <w:color w:val="auto"/>
              </w:rPr>
            </w:pPr>
          </w:p>
          <w:p w14:paraId="6F6C6E16" w14:textId="77777777" w:rsidR="00A33CE1" w:rsidRPr="00724A72" w:rsidRDefault="000C7296">
            <w:pPr>
              <w:rPr>
                <w:b/>
                <w:color w:val="auto"/>
              </w:rPr>
            </w:pPr>
            <w:r w:rsidRPr="00724A72">
              <w:rPr>
                <w:b/>
                <w:color w:val="auto"/>
              </w:rPr>
              <w:t>FİZİKOKİMYA</w:t>
            </w:r>
          </w:p>
          <w:p w14:paraId="38D68D99" w14:textId="2DC83DDA" w:rsidR="002E7701" w:rsidRPr="00724A72" w:rsidRDefault="002E7701">
            <w:pPr>
              <w:rPr>
                <w:b/>
                <w:color w:val="auto"/>
              </w:rPr>
            </w:pPr>
            <w:r w:rsidRPr="00724A72">
              <w:rPr>
                <w:b/>
                <w:color w:val="auto"/>
              </w:rPr>
              <w:t>PROGRAMI</w:t>
            </w:r>
          </w:p>
        </w:tc>
        <w:tc>
          <w:tcPr>
            <w:tcW w:w="6232" w:type="dxa"/>
            <w:shd w:val="clear" w:color="auto" w:fill="auto"/>
          </w:tcPr>
          <w:p w14:paraId="1A02F110" w14:textId="77777777" w:rsidR="000C7296"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1. Gazlar (ideal gaz, gerçek gazlar, kinetik gaz teorisi, barometrik dağılım kanunu, Maxwell Boltzmann Hız dağılımı) </w:t>
            </w:r>
          </w:p>
          <w:p w14:paraId="7DE6BB6A" w14:textId="77777777" w:rsidR="000C7296"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2. Maddenin Yüzey ve Akışkanlık Özellikleri (Yüzey gerilim, adsorpsiyon, viskozite)</w:t>
            </w:r>
          </w:p>
          <w:p w14:paraId="17B0D216" w14:textId="77777777" w:rsidR="000C7296"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3. Termodinamiğin 0. Ve 1. Prensibi (termal denge, ısı, iş, iç enerji, izotermal, </w:t>
            </w:r>
            <w:proofErr w:type="spellStart"/>
            <w:r w:rsidRPr="00724A72">
              <w:rPr>
                <w:b/>
                <w:color w:val="auto"/>
              </w:rPr>
              <w:t>adyabatik</w:t>
            </w:r>
            <w:proofErr w:type="spellEnd"/>
            <w:r w:rsidRPr="00724A72">
              <w:rPr>
                <w:b/>
                <w:color w:val="auto"/>
              </w:rPr>
              <w:t xml:space="preserve">, </w:t>
            </w:r>
            <w:proofErr w:type="spellStart"/>
            <w:r w:rsidRPr="00724A72">
              <w:rPr>
                <w:b/>
                <w:color w:val="auto"/>
              </w:rPr>
              <w:t>reversibl</w:t>
            </w:r>
            <w:proofErr w:type="spellEnd"/>
            <w:r w:rsidRPr="00724A72">
              <w:rPr>
                <w:b/>
                <w:color w:val="auto"/>
              </w:rPr>
              <w:t xml:space="preserve">, </w:t>
            </w:r>
            <w:proofErr w:type="spellStart"/>
            <w:r w:rsidRPr="00724A72">
              <w:rPr>
                <w:b/>
                <w:color w:val="auto"/>
              </w:rPr>
              <w:t>irreversibl</w:t>
            </w:r>
            <w:proofErr w:type="spellEnd"/>
            <w:r w:rsidRPr="00724A72">
              <w:rPr>
                <w:b/>
                <w:color w:val="auto"/>
              </w:rPr>
              <w:t xml:space="preserve"> ve çevrimsel işlemler) </w:t>
            </w:r>
          </w:p>
          <w:p w14:paraId="75786424" w14:textId="77777777" w:rsidR="000C7296"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4. Termodinamiğin 2. Ve 3. Prensibi (</w:t>
            </w:r>
            <w:proofErr w:type="spellStart"/>
            <w:r w:rsidRPr="00724A72">
              <w:rPr>
                <w:b/>
                <w:color w:val="auto"/>
              </w:rPr>
              <w:t>Carnot</w:t>
            </w:r>
            <w:proofErr w:type="spellEnd"/>
            <w:r w:rsidRPr="00724A72">
              <w:rPr>
                <w:b/>
                <w:color w:val="auto"/>
              </w:rPr>
              <w:t xml:space="preserve"> çevrimi, </w:t>
            </w:r>
            <w:proofErr w:type="spellStart"/>
            <w:r w:rsidRPr="00724A72">
              <w:rPr>
                <w:b/>
                <w:color w:val="auto"/>
              </w:rPr>
              <w:t>entropi</w:t>
            </w:r>
            <w:proofErr w:type="spellEnd"/>
            <w:r w:rsidRPr="00724A72">
              <w:rPr>
                <w:b/>
                <w:color w:val="auto"/>
              </w:rPr>
              <w:t xml:space="preserve">, </w:t>
            </w:r>
            <w:proofErr w:type="spellStart"/>
            <w:r w:rsidRPr="00724A72">
              <w:rPr>
                <w:b/>
                <w:color w:val="auto"/>
              </w:rPr>
              <w:t>istemlilik</w:t>
            </w:r>
            <w:proofErr w:type="spellEnd"/>
            <w:r w:rsidRPr="00724A72">
              <w:rPr>
                <w:b/>
                <w:color w:val="auto"/>
              </w:rPr>
              <w:t xml:space="preserve">, </w:t>
            </w:r>
            <w:proofErr w:type="spellStart"/>
            <w:r w:rsidRPr="00724A72">
              <w:rPr>
                <w:b/>
                <w:color w:val="auto"/>
              </w:rPr>
              <w:t>Clausius</w:t>
            </w:r>
            <w:proofErr w:type="spellEnd"/>
            <w:r w:rsidRPr="00724A72">
              <w:rPr>
                <w:b/>
                <w:color w:val="auto"/>
              </w:rPr>
              <w:t xml:space="preserve"> eşitsizliği, mutlak </w:t>
            </w:r>
            <w:proofErr w:type="spellStart"/>
            <w:r w:rsidRPr="00724A72">
              <w:rPr>
                <w:b/>
                <w:color w:val="auto"/>
              </w:rPr>
              <w:t>entropi</w:t>
            </w:r>
            <w:proofErr w:type="spellEnd"/>
            <w:r w:rsidRPr="00724A72">
              <w:rPr>
                <w:b/>
                <w:color w:val="auto"/>
              </w:rPr>
              <w:t xml:space="preserve">) </w:t>
            </w:r>
          </w:p>
          <w:p w14:paraId="26A6A43A" w14:textId="77777777" w:rsidR="000C7296"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5. Denge ve Kendiliğinden olma (Toplam entropi, </w:t>
            </w:r>
            <w:proofErr w:type="spellStart"/>
            <w:r w:rsidRPr="00724A72">
              <w:rPr>
                <w:b/>
                <w:color w:val="auto"/>
              </w:rPr>
              <w:t>Gibbs</w:t>
            </w:r>
            <w:proofErr w:type="spellEnd"/>
            <w:r w:rsidRPr="00724A72">
              <w:rPr>
                <w:b/>
                <w:color w:val="auto"/>
              </w:rPr>
              <w:t xml:space="preserve"> serbest enerjisi, </w:t>
            </w:r>
            <w:proofErr w:type="spellStart"/>
            <w:r w:rsidRPr="00724A72">
              <w:rPr>
                <w:b/>
                <w:color w:val="auto"/>
              </w:rPr>
              <w:t>Helmholtz</w:t>
            </w:r>
            <w:proofErr w:type="spellEnd"/>
            <w:r w:rsidRPr="00724A72">
              <w:rPr>
                <w:b/>
                <w:color w:val="auto"/>
              </w:rPr>
              <w:t xml:space="preserve"> fonksiyonu, Denge sabitinin sıcaklıkla değişimi) 6. Termodinamiğin 4 Temel Eşitliği ve Maxwell bağıntıları </w:t>
            </w:r>
          </w:p>
          <w:p w14:paraId="61F71551" w14:textId="77777777" w:rsidR="000C7296"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7. Kimyasal potansiyel (ideal gaz, gerçek gaz, karışımlar) </w:t>
            </w:r>
          </w:p>
          <w:p w14:paraId="5EF9B2DE" w14:textId="77777777" w:rsidR="000C7296"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8. Saf Maddelerin Faz Diyagramları (</w:t>
            </w:r>
            <w:proofErr w:type="spellStart"/>
            <w:r w:rsidRPr="00724A72">
              <w:rPr>
                <w:b/>
                <w:color w:val="auto"/>
              </w:rPr>
              <w:t>Clapeyron</w:t>
            </w:r>
            <w:proofErr w:type="spellEnd"/>
            <w:r w:rsidRPr="00724A72">
              <w:rPr>
                <w:b/>
                <w:color w:val="auto"/>
              </w:rPr>
              <w:t xml:space="preserve"> Eşitliği, </w:t>
            </w:r>
            <w:proofErr w:type="spellStart"/>
            <w:r w:rsidRPr="00724A72">
              <w:rPr>
                <w:b/>
                <w:color w:val="auto"/>
              </w:rPr>
              <w:t>Gibbs</w:t>
            </w:r>
            <w:proofErr w:type="spellEnd"/>
            <w:r w:rsidRPr="00724A72">
              <w:rPr>
                <w:b/>
                <w:color w:val="auto"/>
              </w:rPr>
              <w:t xml:space="preserve"> Fazlar Kuralı)</w:t>
            </w:r>
          </w:p>
          <w:p w14:paraId="2C4FE4D0" w14:textId="77777777" w:rsidR="000C7296"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9. Çözeltilerin Koligatif Özellikleri </w:t>
            </w:r>
          </w:p>
          <w:p w14:paraId="1009C433" w14:textId="77777777" w:rsidR="000C7296"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10. İkili sistemler (İdeal Karışımlar, </w:t>
            </w:r>
            <w:proofErr w:type="spellStart"/>
            <w:r w:rsidRPr="00724A72">
              <w:rPr>
                <w:b/>
                <w:color w:val="auto"/>
              </w:rPr>
              <w:t>Raoult</w:t>
            </w:r>
            <w:proofErr w:type="spellEnd"/>
            <w:r w:rsidRPr="00724A72">
              <w:rPr>
                <w:b/>
                <w:color w:val="auto"/>
              </w:rPr>
              <w:t xml:space="preserve"> kanunu, Henry kanunu, Basınç- 2 Bileşim, Sıcaklık-Bileşim Grafikleri ve Kaldıraç Kuralı, kısmen karışan ve hiç karışmayan sıvılar, katı-sıvı karışımları)</w:t>
            </w:r>
          </w:p>
          <w:p w14:paraId="61B89AB0" w14:textId="77777777" w:rsidR="00A33CE1" w:rsidRPr="00724A72" w:rsidRDefault="00A33CE1" w:rsidP="00325B5D">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 11. Kimyasal Kinetik </w:t>
            </w:r>
            <w:r w:rsidR="00325B5D" w:rsidRPr="00724A72">
              <w:rPr>
                <w:b/>
                <w:color w:val="auto"/>
              </w:rPr>
              <w:t>(Reaksiyon hızları, hız teorileri, reaksiyon hızına etki eden parametreler</w:t>
            </w:r>
            <w:r w:rsidRPr="00724A72">
              <w:rPr>
                <w:b/>
                <w:color w:val="auto"/>
              </w:rPr>
              <w:t>)</w:t>
            </w:r>
          </w:p>
          <w:p w14:paraId="02133AB1" w14:textId="77777777" w:rsidR="00325B5D" w:rsidRPr="00724A72" w:rsidRDefault="00325B5D" w:rsidP="00325B5D">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12. Polimer kimyası</w:t>
            </w:r>
          </w:p>
        </w:tc>
      </w:tr>
      <w:tr w:rsidR="00724A72" w:rsidRPr="00724A72" w14:paraId="437EAC11" w14:textId="77777777" w:rsidTr="00724A72">
        <w:trPr>
          <w:cnfStyle w:val="010000000000" w:firstRow="0" w:lastRow="1"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0" w:type="dxa"/>
            <w:shd w:val="clear" w:color="auto" w:fill="auto"/>
          </w:tcPr>
          <w:p w14:paraId="15C68774" w14:textId="77777777" w:rsidR="005F7641" w:rsidRPr="00724A72" w:rsidRDefault="005F7641">
            <w:pPr>
              <w:rPr>
                <w:color w:val="auto"/>
              </w:rPr>
            </w:pPr>
          </w:p>
          <w:p w14:paraId="7C47191F" w14:textId="77777777" w:rsidR="005F7641" w:rsidRPr="00724A72" w:rsidRDefault="005F7641">
            <w:pPr>
              <w:rPr>
                <w:color w:val="auto"/>
              </w:rPr>
            </w:pPr>
          </w:p>
          <w:p w14:paraId="024C5259" w14:textId="77777777" w:rsidR="00A33CE1" w:rsidRPr="00724A72" w:rsidRDefault="00A33CE1">
            <w:pPr>
              <w:rPr>
                <w:color w:val="auto"/>
              </w:rPr>
            </w:pPr>
            <w:r w:rsidRPr="00724A72">
              <w:rPr>
                <w:color w:val="auto"/>
              </w:rPr>
              <w:t>ORGANİK KİMYA</w:t>
            </w:r>
          </w:p>
          <w:p w14:paraId="6369275D" w14:textId="44FFD4B5" w:rsidR="002E7701" w:rsidRPr="00724A72" w:rsidRDefault="002E7701">
            <w:pPr>
              <w:rPr>
                <w:color w:val="auto"/>
              </w:rPr>
            </w:pPr>
            <w:r w:rsidRPr="00724A72">
              <w:rPr>
                <w:color w:val="auto"/>
              </w:rPr>
              <w:t>PROGRAMI</w:t>
            </w:r>
          </w:p>
        </w:tc>
        <w:tc>
          <w:tcPr>
            <w:tcW w:w="6232" w:type="dxa"/>
          </w:tcPr>
          <w:p w14:paraId="3771FFE4"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 xml:space="preserve">1. Temel kavramlar (kimyasal bağ, organik yapılar, asitler ve bazlar, elektrofil, </w:t>
            </w:r>
            <w:proofErr w:type="spellStart"/>
            <w:r w:rsidRPr="00724A72">
              <w:rPr>
                <w:color w:val="auto"/>
              </w:rPr>
              <w:t>nükleofil</w:t>
            </w:r>
            <w:proofErr w:type="spellEnd"/>
            <w:r w:rsidRPr="00724A72">
              <w:rPr>
                <w:color w:val="auto"/>
              </w:rPr>
              <w:t xml:space="preserve">, </w:t>
            </w:r>
            <w:proofErr w:type="spellStart"/>
            <w:r w:rsidRPr="00724A72">
              <w:rPr>
                <w:color w:val="auto"/>
              </w:rPr>
              <w:t>İndüktif</w:t>
            </w:r>
            <w:proofErr w:type="spellEnd"/>
            <w:r w:rsidRPr="00724A72">
              <w:rPr>
                <w:color w:val="auto"/>
              </w:rPr>
              <w:t xml:space="preserve"> ve </w:t>
            </w:r>
            <w:proofErr w:type="spellStart"/>
            <w:r w:rsidRPr="00724A72">
              <w:rPr>
                <w:color w:val="auto"/>
              </w:rPr>
              <w:t>Mezomerik</w:t>
            </w:r>
            <w:proofErr w:type="spellEnd"/>
            <w:r w:rsidRPr="00724A72">
              <w:rPr>
                <w:color w:val="auto"/>
              </w:rPr>
              <w:t xml:space="preserve"> Etki), </w:t>
            </w:r>
          </w:p>
          <w:p w14:paraId="2B729F0D"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 xml:space="preserve">2. Doymuş hidrokarbonlar, </w:t>
            </w:r>
          </w:p>
          <w:p w14:paraId="674C8BAA"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3. Alken ve Alkinler,</w:t>
            </w:r>
          </w:p>
          <w:p w14:paraId="7E96DFB5"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 xml:space="preserve"> 4. Alkoller, eterler ve kükürtlü bileşikler,</w:t>
            </w:r>
          </w:p>
          <w:p w14:paraId="7D11129E"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 xml:space="preserve"> 5. Aminler, </w:t>
            </w:r>
          </w:p>
          <w:p w14:paraId="13043EF2"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 xml:space="preserve">6. </w:t>
            </w:r>
            <w:proofErr w:type="spellStart"/>
            <w:r w:rsidRPr="00724A72">
              <w:rPr>
                <w:color w:val="auto"/>
              </w:rPr>
              <w:t>Diazonyum</w:t>
            </w:r>
            <w:proofErr w:type="spellEnd"/>
            <w:r w:rsidRPr="00724A72">
              <w:rPr>
                <w:color w:val="auto"/>
              </w:rPr>
              <w:t xml:space="preserve"> Tuzu Reaksiyonları,</w:t>
            </w:r>
          </w:p>
          <w:p w14:paraId="24EF9405"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 xml:space="preserve"> 7. Aromatik Bileşikler, Reaksiyonları </w:t>
            </w:r>
          </w:p>
          <w:p w14:paraId="160E4FF2"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 xml:space="preserve">8. Karbonil Bileşikleri Reaksiyonları, </w:t>
            </w:r>
          </w:p>
          <w:p w14:paraId="3E1DBF5F"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 xml:space="preserve">9. Karboksilik Asitler ve Türevleri, </w:t>
            </w:r>
          </w:p>
          <w:p w14:paraId="16436BCB"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 xml:space="preserve">10. </w:t>
            </w:r>
            <w:proofErr w:type="spellStart"/>
            <w:r w:rsidRPr="00724A72">
              <w:rPr>
                <w:color w:val="auto"/>
              </w:rPr>
              <w:t>Stereokimya</w:t>
            </w:r>
            <w:proofErr w:type="spellEnd"/>
            <w:r w:rsidRPr="00724A72">
              <w:rPr>
                <w:color w:val="auto"/>
              </w:rPr>
              <w:t xml:space="preserve"> </w:t>
            </w:r>
          </w:p>
          <w:p w14:paraId="338AFAC7"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 xml:space="preserve">11. Karbonil Bileşiklerinin Alfa </w:t>
            </w:r>
            <w:proofErr w:type="spellStart"/>
            <w:r w:rsidRPr="00724A72">
              <w:rPr>
                <w:color w:val="auto"/>
              </w:rPr>
              <w:t>Subtitusyon</w:t>
            </w:r>
            <w:proofErr w:type="spellEnd"/>
            <w:r w:rsidRPr="00724A72">
              <w:rPr>
                <w:color w:val="auto"/>
              </w:rPr>
              <w:t xml:space="preserve"> ve </w:t>
            </w:r>
            <w:proofErr w:type="spellStart"/>
            <w:r w:rsidRPr="00724A72">
              <w:rPr>
                <w:color w:val="auto"/>
              </w:rPr>
              <w:t>Kondenzasyon</w:t>
            </w:r>
            <w:proofErr w:type="spellEnd"/>
            <w:r w:rsidRPr="00724A72">
              <w:rPr>
                <w:color w:val="auto"/>
              </w:rPr>
              <w:t xml:space="preserve"> </w:t>
            </w:r>
            <w:proofErr w:type="spellStart"/>
            <w:r w:rsidRPr="00724A72">
              <w:rPr>
                <w:color w:val="auto"/>
              </w:rPr>
              <w:t>ReaksiyonlarıEnolat</w:t>
            </w:r>
            <w:proofErr w:type="spellEnd"/>
            <w:r w:rsidRPr="00724A72">
              <w:rPr>
                <w:color w:val="auto"/>
              </w:rPr>
              <w:t xml:space="preserve"> Kimyası </w:t>
            </w:r>
          </w:p>
          <w:p w14:paraId="75C36853"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p>
          <w:p w14:paraId="648635A8"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Organik Reaksiyon Mekanizmaları</w:t>
            </w:r>
          </w:p>
          <w:p w14:paraId="0BC55177"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 xml:space="preserve">1. </w:t>
            </w:r>
            <w:proofErr w:type="spellStart"/>
            <w:r w:rsidRPr="00724A72">
              <w:rPr>
                <w:color w:val="auto"/>
              </w:rPr>
              <w:t>Nükleofilik</w:t>
            </w:r>
            <w:proofErr w:type="spellEnd"/>
            <w:r w:rsidRPr="00724A72">
              <w:rPr>
                <w:color w:val="auto"/>
              </w:rPr>
              <w:t xml:space="preserve"> </w:t>
            </w:r>
            <w:proofErr w:type="spellStart"/>
            <w:r w:rsidRPr="00724A72">
              <w:rPr>
                <w:color w:val="auto"/>
              </w:rPr>
              <w:t>Sübstitüsyon</w:t>
            </w:r>
            <w:proofErr w:type="spellEnd"/>
            <w:r w:rsidRPr="00724A72">
              <w:rPr>
                <w:color w:val="auto"/>
              </w:rPr>
              <w:t xml:space="preserve"> Reaksiyonları, </w:t>
            </w:r>
          </w:p>
          <w:p w14:paraId="2BD2F722"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 xml:space="preserve">2. Komşu Grupların </w:t>
            </w:r>
            <w:proofErr w:type="spellStart"/>
            <w:r w:rsidRPr="00724A72">
              <w:rPr>
                <w:color w:val="auto"/>
              </w:rPr>
              <w:t>Nükleofilik</w:t>
            </w:r>
            <w:proofErr w:type="spellEnd"/>
            <w:r w:rsidRPr="00724A72">
              <w:rPr>
                <w:color w:val="auto"/>
              </w:rPr>
              <w:t xml:space="preserve"> </w:t>
            </w:r>
            <w:proofErr w:type="spellStart"/>
            <w:r w:rsidRPr="00724A72">
              <w:rPr>
                <w:color w:val="auto"/>
              </w:rPr>
              <w:t>Sübstitüsyon</w:t>
            </w:r>
            <w:proofErr w:type="spellEnd"/>
            <w:r w:rsidRPr="00724A72">
              <w:rPr>
                <w:color w:val="auto"/>
              </w:rPr>
              <w:t xml:space="preserve"> Reaksiyonlarına Etkisi, </w:t>
            </w:r>
          </w:p>
          <w:p w14:paraId="575F8FF8"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 xml:space="preserve">3. Eliminasyon Reaksiyonları (E1, E2, E1kB), </w:t>
            </w:r>
          </w:p>
          <w:p w14:paraId="0822F4EA"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4. Katılma Reaksiyonları,</w:t>
            </w:r>
          </w:p>
          <w:p w14:paraId="401A63FD"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 xml:space="preserve"> 5. Çevrilme Reaksiyonları: </w:t>
            </w:r>
            <w:proofErr w:type="spellStart"/>
            <w:r w:rsidRPr="00724A72">
              <w:rPr>
                <w:color w:val="auto"/>
              </w:rPr>
              <w:t>Karbokatyonların</w:t>
            </w:r>
            <w:proofErr w:type="spellEnd"/>
            <w:r w:rsidRPr="00724A72">
              <w:rPr>
                <w:color w:val="auto"/>
              </w:rPr>
              <w:t xml:space="preserve"> (Karbon merkez atomuna, Azot merkez atomuna, Oksijen merkez atomuna) Düzenlenmeleri, </w:t>
            </w:r>
            <w:proofErr w:type="spellStart"/>
            <w:r w:rsidRPr="00724A72">
              <w:rPr>
                <w:color w:val="auto"/>
              </w:rPr>
              <w:t>Karbanyon</w:t>
            </w:r>
            <w:proofErr w:type="spellEnd"/>
            <w:r w:rsidRPr="00724A72">
              <w:rPr>
                <w:color w:val="auto"/>
              </w:rPr>
              <w:t xml:space="preserve"> Düzenlenmeleri, </w:t>
            </w:r>
            <w:proofErr w:type="spellStart"/>
            <w:r w:rsidRPr="00724A72">
              <w:rPr>
                <w:color w:val="auto"/>
              </w:rPr>
              <w:t>Karben</w:t>
            </w:r>
            <w:proofErr w:type="spellEnd"/>
            <w:r w:rsidRPr="00724A72">
              <w:rPr>
                <w:color w:val="auto"/>
              </w:rPr>
              <w:t xml:space="preserve"> Düzenlenmeleri </w:t>
            </w:r>
            <w:proofErr w:type="spellStart"/>
            <w:r w:rsidRPr="00724A72">
              <w:rPr>
                <w:color w:val="auto"/>
              </w:rPr>
              <w:t>Azetür</w:t>
            </w:r>
            <w:proofErr w:type="spellEnd"/>
            <w:r w:rsidRPr="00724A72">
              <w:rPr>
                <w:color w:val="auto"/>
              </w:rPr>
              <w:t xml:space="preserve"> ve </w:t>
            </w:r>
            <w:proofErr w:type="spellStart"/>
            <w:r w:rsidRPr="00724A72">
              <w:rPr>
                <w:color w:val="auto"/>
              </w:rPr>
              <w:t>Nitren</w:t>
            </w:r>
            <w:proofErr w:type="spellEnd"/>
            <w:r w:rsidRPr="00724A72">
              <w:rPr>
                <w:color w:val="auto"/>
              </w:rPr>
              <w:t xml:space="preserve"> Düzenlenmeleri, </w:t>
            </w:r>
          </w:p>
          <w:p w14:paraId="4F7AB67A"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 xml:space="preserve">6. Radikal Reaksiyonları, </w:t>
            </w:r>
          </w:p>
          <w:p w14:paraId="31B750CB"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 xml:space="preserve">7. </w:t>
            </w:r>
            <w:proofErr w:type="spellStart"/>
            <w:r w:rsidRPr="00724A72">
              <w:rPr>
                <w:color w:val="auto"/>
              </w:rPr>
              <w:t>Perisiklik</w:t>
            </w:r>
            <w:proofErr w:type="spellEnd"/>
            <w:r w:rsidRPr="00724A72">
              <w:rPr>
                <w:color w:val="auto"/>
              </w:rPr>
              <w:t xml:space="preserve"> Reaksiyonlar </w:t>
            </w:r>
          </w:p>
          <w:p w14:paraId="60A359DB"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p>
          <w:p w14:paraId="75BB05CA"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Organik Kimyada Spektroskopik Yöntemlerle Yapı Tayini (UV, IR, NMR, MS)</w:t>
            </w:r>
          </w:p>
          <w:p w14:paraId="22DA116B"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p>
          <w:p w14:paraId="22DAF33D" w14:textId="77777777" w:rsidR="00A33CE1" w:rsidRPr="00724A72" w:rsidRDefault="00A33CE1" w:rsidP="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C-C bağ oluşum reaksiyonlarında organometalik dönüşümler, </w:t>
            </w:r>
          </w:p>
          <w:p w14:paraId="3E75AD1B" w14:textId="7B52EF55"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Organik sentezde fonksiyonel grupların korunması reaksiyonları</w:t>
            </w:r>
          </w:p>
        </w:tc>
      </w:tr>
    </w:tbl>
    <w:p w14:paraId="6D9BD80C" w14:textId="77777777" w:rsidR="00A33CE1" w:rsidRPr="00724A72" w:rsidRDefault="00A33CE1"/>
    <w:sectPr w:rsidR="00A33CE1" w:rsidRPr="00724A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CE1"/>
    <w:rsid w:val="000C7296"/>
    <w:rsid w:val="002E7701"/>
    <w:rsid w:val="00325B5D"/>
    <w:rsid w:val="00483AC3"/>
    <w:rsid w:val="005F7641"/>
    <w:rsid w:val="00724A72"/>
    <w:rsid w:val="007B2BEE"/>
    <w:rsid w:val="00A33CE1"/>
    <w:rsid w:val="00BF6AC5"/>
    <w:rsid w:val="00C0353D"/>
    <w:rsid w:val="00D53A14"/>
    <w:rsid w:val="00DB4F01"/>
    <w:rsid w:val="00E04DA5"/>
    <w:rsid w:val="00E31C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CF2A1"/>
  <w15:chartTrackingRefBased/>
  <w15:docId w15:val="{FAE425D5-CDC5-4E10-BA10-FE539879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3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uTablo4-Vurgu6">
    <w:name w:val="Grid Table 4 Accent 6"/>
    <w:basedOn w:val="NormalTablo"/>
    <w:uiPriority w:val="49"/>
    <w:rsid w:val="005F764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KlavuzTablo5Koyu-Vurgu1">
    <w:name w:val="Grid Table 5 Dark Accent 1"/>
    <w:basedOn w:val="NormalTablo"/>
    <w:uiPriority w:val="50"/>
    <w:rsid w:val="005F76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KlavuzTablo5Koyu-Vurgu6">
    <w:name w:val="Grid Table 5 Dark Accent 6"/>
    <w:basedOn w:val="NormalTablo"/>
    <w:uiPriority w:val="50"/>
    <w:rsid w:val="005F76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KlavuzTablo5Koyu-Vurgu5">
    <w:name w:val="Grid Table 5 Dark Accent 5"/>
    <w:basedOn w:val="NormalTablo"/>
    <w:uiPriority w:val="50"/>
    <w:rsid w:val="005F76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KlavuzTablo6-Renkli-Vurgu2">
    <w:name w:val="Grid Table 6 Colorful Accent 2"/>
    <w:basedOn w:val="NormalTablo"/>
    <w:uiPriority w:val="51"/>
    <w:rsid w:val="005F764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00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A262C-C21C-4E70-8BF9-BCAAA7886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3688</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dc:description/>
  <cp:lastModifiedBy>MasterR</cp:lastModifiedBy>
  <cp:revision>2</cp:revision>
  <dcterms:created xsi:type="dcterms:W3CDTF">2026-03-17T05:54:00Z</dcterms:created>
  <dcterms:modified xsi:type="dcterms:W3CDTF">2026-03-17T05:54:00Z</dcterms:modified>
</cp:coreProperties>
</file>